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To: Stations Airing - </w:t>
      </w:r>
      <w:r>
        <w:rPr>
          <w:b w:val="1"/>
          <w:bCs w:val="1"/>
          <w:spacing w:val="-3"/>
          <w:sz w:val="24"/>
          <w:szCs w:val="24"/>
          <w:rtl w:val="0"/>
          <w:lang w:val="en-US"/>
        </w:rPr>
        <w:t>"Today's Key To Confident Living"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>From: Bill Hossler - Director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  <w:lang w:val="de-DE"/>
        </w:rPr>
      </w:pPr>
      <w:r>
        <w:rPr>
          <w:spacing w:val="-3"/>
          <w:sz w:val="24"/>
          <w:szCs w:val="24"/>
          <w:rtl w:val="0"/>
          <w:lang w:val="de-DE"/>
        </w:rPr>
        <w:t xml:space="preserve">Date: </w:t>
      </w:r>
      <w:r>
        <w:rPr>
          <w:spacing w:val="-3"/>
          <w:sz w:val="24"/>
          <w:szCs w:val="24"/>
          <w:rtl w:val="0"/>
          <w:lang w:val="de-DE"/>
        </w:rPr>
        <w:t>4</w:t>
      </w:r>
      <w:r>
        <w:rPr>
          <w:spacing w:val="-3"/>
          <w:sz w:val="24"/>
          <w:szCs w:val="24"/>
          <w:rtl w:val="0"/>
          <w:lang w:val="de-DE"/>
        </w:rPr>
        <w:t>-15-2</w:t>
      </w:r>
      <w:r>
        <w:rPr>
          <w:spacing w:val="-3"/>
          <w:sz w:val="24"/>
          <w:szCs w:val="24"/>
          <w:rtl w:val="0"/>
          <w:lang w:val="de-DE"/>
        </w:rPr>
        <w:t>2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RE: TKCL Programs for </w:t>
      </w:r>
      <w:r>
        <w:rPr>
          <w:spacing w:val="-3"/>
          <w:sz w:val="24"/>
          <w:szCs w:val="24"/>
          <w:rtl w:val="0"/>
          <w:lang w:val="en-US"/>
        </w:rPr>
        <w:t>May 9 - June 10, 2022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rtl w:val="0"/>
          <w:lang w:val="de-DE"/>
        </w:rPr>
        <w:t>RECOMMENDED SCHEDULE FOR "TODAY'S KEY TO CONFIDENT LIVING"</w:t>
      </w:r>
    </w:p>
    <w:p>
      <w:pPr>
        <w:pStyle w:val="Body A"/>
        <w:rPr>
          <w:kern w:val="0"/>
          <w:sz w:val="24"/>
          <w:szCs w:val="24"/>
          <w:lang w:val="de-DE"/>
        </w:rPr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bidi w:val="0"/>
        </w:sectPr>
      </w:pPr>
      <w:r>
        <w:rPr>
          <w:kern w:val="0"/>
          <w:sz w:val="24"/>
          <w:szCs w:val="24"/>
          <w:lang w:val="de-DE"/>
        </w:rPr>
      </w:r>
    </w:p>
    <w:p>
      <w:pPr>
        <w:pStyle w:val="Body A"/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line">
                  <wp:posOffset>116204</wp:posOffset>
                </wp:positionV>
                <wp:extent cx="609600" cy="7010400"/>
                <wp:effectExtent l="0" t="0" r="0" b="0"/>
                <wp:wrapNone/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a-DK"/>
                              </w:rPr>
                              <w:t>Prog #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423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424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425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426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427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428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429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435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436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437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438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439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440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441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442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443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444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445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446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447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448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449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450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451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452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4.2pt;margin-top:9.1pt;width:48.0pt;height:55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a-DK"/>
                        </w:rPr>
                        <w:t>Prog #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423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424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425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426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427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428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429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435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436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437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438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439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440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441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442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443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444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445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446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447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448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449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450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451</w:t>
                      </w:r>
                    </w:p>
                    <w:p>
                      <w:pPr>
                        <w:pStyle w:val="Body"/>
                        <w:widowControl w:val="0"/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452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546734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Trac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3.0pt;margin-top:9.2pt;width:42.0pt;height:55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Trac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line">
                  <wp:posOffset>116839</wp:posOffset>
                </wp:positionV>
                <wp:extent cx="2286000" cy="7010400"/>
                <wp:effectExtent l="0" t="0" r="0" b="0"/>
                <wp:wrapNone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Program Title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Introduction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Rejection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Personal Independence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People Need People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Richer Than He Thought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Have Come This Far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Keep On Swimming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Faithfulness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Friendship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On The Move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Stay Cool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Truly Thankful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Getting Rid Of Your Pastor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Need Each Other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 My Heart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Resolutions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Love Covers A Lot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More Than Enough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Stay Tuned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Why Worry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No Place For Worry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Walking The Doll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Standing With His Son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Finish The Book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Lose The Boy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Caring For The Home Front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Son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widowControl w:val="1"/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5.1pt;margin-top:9.2pt;width:180.0pt;height:55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Program Title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fr-FR"/>
                        </w:rPr>
                        <w:t>Introduction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Rejection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Personal Independence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People Need People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Richer Than He Thought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Have Come This Far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Keep On Swimming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Faithfulness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Friendship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On The Move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Stay Cool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Truly Thankful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Getting Rid Of Your Pastor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Need Each Other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In My Heart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Resolutions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Love Covers A Lot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More Than Enough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Stay Tuned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Why Worry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No Place For Worry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Walking The Doll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Standing With His Son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Finish The Book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Lose The Boy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Caring For The Home Front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The Son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widowControl w:val="1"/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type w:val="continuous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